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C5F91" w14:textId="77777777" w:rsidR="001901FA" w:rsidRDefault="00A441B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B881F65" wp14:editId="30296512">
            <wp:extent cx="1885950" cy="1069266"/>
            <wp:effectExtent l="0" t="0" r="0" b="0"/>
            <wp:docPr id="373479343" name="image1.jpg" descr="A close-up of a license pla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icense plat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69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B24ED" w14:textId="77777777" w:rsidR="001901FA" w:rsidRDefault="001901FA">
      <w:pPr>
        <w:rPr>
          <w:rFonts w:ascii="Arial" w:eastAsia="Arial" w:hAnsi="Arial" w:cs="Arial"/>
          <w:sz w:val="20"/>
          <w:szCs w:val="20"/>
        </w:rPr>
      </w:pPr>
    </w:p>
    <w:p w14:paraId="71447D79" w14:textId="77777777" w:rsidR="001901FA" w:rsidRDefault="00A441B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INDIANA BREAST CANCER AWARENESS TRUST, INC.</w:t>
      </w:r>
    </w:p>
    <w:p w14:paraId="6B8E81F1" w14:textId="77777777" w:rsidR="001901FA" w:rsidRDefault="00A441B0">
      <w:pPr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8"/>
          <w:szCs w:val="28"/>
        </w:rPr>
        <w:t xml:space="preserve">Now Open: </w:t>
      </w:r>
      <w:hyperlink r:id="rId7">
        <w:r>
          <w:rPr>
            <w:rFonts w:ascii="Arial" w:eastAsia="Arial" w:hAnsi="Arial" w:cs="Arial"/>
            <w:i/>
            <w:color w:val="1155CC"/>
            <w:sz w:val="28"/>
            <w:szCs w:val="28"/>
            <w:u w:val="single"/>
          </w:rPr>
          <w:t>Breast Cancer Screening &amp; Diagnostic Grant</w:t>
        </w:r>
      </w:hyperlink>
    </w:p>
    <w:p w14:paraId="551BE579" w14:textId="77777777" w:rsidR="001901FA" w:rsidRDefault="001901FA">
      <w:pPr>
        <w:rPr>
          <w:rFonts w:ascii="Arial" w:eastAsia="Arial" w:hAnsi="Arial" w:cs="Arial"/>
          <w:sz w:val="28"/>
          <w:szCs w:val="28"/>
        </w:rPr>
      </w:pPr>
    </w:p>
    <w:p w14:paraId="2A3F3497" w14:textId="77777777" w:rsidR="001901FA" w:rsidRDefault="001901FA">
      <w:pPr>
        <w:rPr>
          <w:rFonts w:ascii="Arial" w:eastAsia="Arial" w:hAnsi="Arial" w:cs="Arial"/>
          <w:sz w:val="28"/>
          <w:szCs w:val="28"/>
        </w:rPr>
      </w:pPr>
    </w:p>
    <w:p w14:paraId="55D15255" w14:textId="77777777" w:rsidR="001901FA" w:rsidRDefault="00A441B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About the Grant</w:t>
      </w:r>
    </w:p>
    <w:p w14:paraId="5A5059AC" w14:textId="77777777" w:rsidR="001901FA" w:rsidRDefault="00A441B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Indiana Breast Cancer Awareness Trust, Inc. (IBCAT) works to increase awareness and expand access to breast cancer screening, diagnostic, and support services across Indiana. </w:t>
      </w:r>
    </w:p>
    <w:p w14:paraId="578D10AC" w14:textId="77777777" w:rsidR="001901FA" w:rsidRDefault="001901FA">
      <w:pPr>
        <w:rPr>
          <w:rFonts w:ascii="Arial" w:eastAsia="Arial" w:hAnsi="Arial" w:cs="Arial"/>
          <w:sz w:val="24"/>
          <w:szCs w:val="24"/>
        </w:rPr>
      </w:pPr>
    </w:p>
    <w:p w14:paraId="59C5739E" w14:textId="77777777" w:rsidR="001901FA" w:rsidRDefault="00A441B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Funding for this work comes from sales of the Indiana Breast Cancer Awareness specialty license plate. Since the plate launched in 2002, over $7.5 million has been awarded in grants and scholarships to help Hoosiers in need. Each plate sold generates a $25 donation, directly supporting breast health programs across the state. IBCAT is a 501(c)(3) nonprofit organization incorporated in the State of Indiana.</w:t>
      </w:r>
    </w:p>
    <w:p w14:paraId="06F16C23" w14:textId="77777777" w:rsidR="001901FA" w:rsidRDefault="001901F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76CE383A" w14:textId="77777777" w:rsidR="001901FA" w:rsidRDefault="00A441B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Eligibility &amp; Guidelines</w:t>
      </w:r>
    </w:p>
    <w:p w14:paraId="60500E24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Projects must provide </w:t>
      </w:r>
      <w:r>
        <w:rPr>
          <w:rFonts w:ascii="Arial" w:eastAsia="Arial" w:hAnsi="Arial" w:cs="Arial"/>
          <w:b/>
          <w:sz w:val="24"/>
          <w:szCs w:val="24"/>
        </w:rPr>
        <w:t>screening or diagnostic services</w:t>
      </w:r>
      <w:r>
        <w:rPr>
          <w:rFonts w:ascii="Arial" w:eastAsia="Arial" w:hAnsi="Arial" w:cs="Arial"/>
          <w:sz w:val="24"/>
          <w:szCs w:val="24"/>
        </w:rPr>
        <w:t xml:space="preserve"> to uninsured or underinsured women or men in financial need</w:t>
      </w:r>
    </w:p>
    <w:p w14:paraId="7A3B6BB1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Services must occur within the </w:t>
      </w:r>
      <w:r>
        <w:rPr>
          <w:rFonts w:ascii="Arial" w:eastAsia="Arial" w:hAnsi="Arial" w:cs="Arial"/>
          <w:b/>
          <w:sz w:val="24"/>
          <w:szCs w:val="24"/>
        </w:rPr>
        <w:t>State of Indiana</w:t>
      </w:r>
      <w:r>
        <w:rPr>
          <w:rFonts w:ascii="Arial" w:eastAsia="Arial" w:hAnsi="Arial" w:cs="Arial"/>
          <w:sz w:val="24"/>
          <w:szCs w:val="24"/>
        </w:rPr>
        <w:t xml:space="preserve">, for </w:t>
      </w:r>
      <w:r>
        <w:rPr>
          <w:rFonts w:ascii="Arial" w:eastAsia="Arial" w:hAnsi="Arial" w:cs="Arial"/>
          <w:b/>
          <w:sz w:val="24"/>
          <w:szCs w:val="24"/>
        </w:rPr>
        <w:t>Indiana residents only</w:t>
      </w:r>
    </w:p>
    <w:p w14:paraId="549F65BA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Applicants must be a </w:t>
      </w:r>
      <w:r>
        <w:rPr>
          <w:rFonts w:ascii="Arial" w:eastAsia="Arial" w:hAnsi="Arial" w:cs="Arial"/>
          <w:b/>
          <w:sz w:val="24"/>
          <w:szCs w:val="24"/>
        </w:rPr>
        <w:t>U.S. nonprofit (federally tax-exempt)</w:t>
      </w:r>
      <w:r>
        <w:rPr>
          <w:rFonts w:ascii="Arial" w:eastAsia="Arial" w:hAnsi="Arial" w:cs="Arial"/>
          <w:sz w:val="24"/>
          <w:szCs w:val="24"/>
        </w:rPr>
        <w:t xml:space="preserve"> organization</w:t>
      </w:r>
    </w:p>
    <w:p w14:paraId="020E774D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Organizations may submit </w:t>
      </w:r>
      <w:r>
        <w:rPr>
          <w:rFonts w:ascii="Arial" w:eastAsia="Arial" w:hAnsi="Arial" w:cs="Arial"/>
          <w:b/>
          <w:sz w:val="24"/>
          <w:szCs w:val="24"/>
        </w:rPr>
        <w:t>one application per grant type</w:t>
      </w:r>
      <w:r>
        <w:rPr>
          <w:rFonts w:ascii="Arial" w:eastAsia="Arial" w:hAnsi="Arial" w:cs="Arial"/>
          <w:sz w:val="24"/>
          <w:szCs w:val="24"/>
        </w:rPr>
        <w:t xml:space="preserve"> per facility</w:t>
      </w:r>
    </w:p>
    <w:p w14:paraId="00037994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Funding limits apply. Reimbursement is based on </w:t>
      </w:r>
      <w:r>
        <w:rPr>
          <w:rFonts w:ascii="Arial" w:eastAsia="Arial" w:hAnsi="Arial" w:cs="Arial"/>
          <w:b/>
          <w:sz w:val="24"/>
          <w:szCs w:val="24"/>
        </w:rPr>
        <w:t>current Medicare rates</w:t>
      </w:r>
      <w:r>
        <w:rPr>
          <w:rFonts w:ascii="Arial" w:eastAsia="Arial" w:hAnsi="Arial" w:cs="Arial"/>
          <w:sz w:val="24"/>
          <w:szCs w:val="24"/>
        </w:rPr>
        <w:t xml:space="preserve"> — see the application for details</w:t>
      </w:r>
    </w:p>
    <w:p w14:paraId="205BC384" w14:textId="77777777" w:rsidR="001901FA" w:rsidRDefault="00A441B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Funded projects require a </w:t>
      </w:r>
      <w:r>
        <w:rPr>
          <w:rFonts w:ascii="Arial" w:eastAsia="Arial" w:hAnsi="Arial" w:cs="Arial"/>
          <w:b/>
          <w:sz w:val="24"/>
          <w:szCs w:val="24"/>
        </w:rPr>
        <w:t>signed grant contract</w:t>
      </w:r>
      <w:r>
        <w:rPr>
          <w:rFonts w:ascii="Arial" w:eastAsia="Arial" w:hAnsi="Arial" w:cs="Arial"/>
          <w:sz w:val="24"/>
          <w:szCs w:val="24"/>
        </w:rPr>
        <w:t xml:space="preserve"> and submission of:</w:t>
      </w:r>
    </w:p>
    <w:p w14:paraId="7B685185" w14:textId="77777777" w:rsidR="001901FA" w:rsidRDefault="00A441B0">
      <w:pPr>
        <w:numPr>
          <w:ilvl w:val="1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Quarterly financial reports</w:t>
      </w:r>
    </w:p>
    <w:p w14:paraId="6C0C6209" w14:textId="77777777" w:rsidR="001901FA" w:rsidRDefault="00A441B0">
      <w:pPr>
        <w:numPr>
          <w:ilvl w:val="1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6-month progress report</w:t>
      </w:r>
    </w:p>
    <w:p w14:paraId="3219E3E3" w14:textId="77777777" w:rsidR="001901FA" w:rsidRDefault="00A441B0">
      <w:pPr>
        <w:numPr>
          <w:ilvl w:val="1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Final year-end report</w:t>
      </w:r>
    </w:p>
    <w:p w14:paraId="2648559B" w14:textId="77777777" w:rsidR="001901FA" w:rsidRDefault="001901F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4008E27E" w14:textId="77777777" w:rsidR="001901FA" w:rsidRDefault="00A441B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Important Dates</w:t>
      </w:r>
    </w:p>
    <w:p w14:paraId="2FE5C4AE" w14:textId="77777777" w:rsidR="001901FA" w:rsidRDefault="00A441B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Grant Application Due:</w:t>
      </w:r>
      <w:r>
        <w:rPr>
          <w:rFonts w:ascii="Arial" w:eastAsia="Arial" w:hAnsi="Arial" w:cs="Arial"/>
          <w:sz w:val="24"/>
          <w:szCs w:val="24"/>
        </w:rPr>
        <w:t xml:space="preserve"> Delivered </w:t>
      </w:r>
      <w:r>
        <w:rPr>
          <w:rFonts w:ascii="Arial" w:eastAsia="Arial" w:hAnsi="Arial" w:cs="Arial"/>
          <w:sz w:val="24"/>
          <w:szCs w:val="24"/>
          <w:u w:val="single"/>
        </w:rPr>
        <w:t>by mail</w:t>
      </w:r>
      <w:r>
        <w:rPr>
          <w:rFonts w:ascii="Arial" w:eastAsia="Arial" w:hAnsi="Arial" w:cs="Arial"/>
          <w:sz w:val="24"/>
          <w:szCs w:val="24"/>
        </w:rPr>
        <w:t xml:space="preserve"> no later than </w:t>
      </w:r>
      <w:r>
        <w:rPr>
          <w:rFonts w:ascii="Arial" w:eastAsia="Arial" w:hAnsi="Arial" w:cs="Arial"/>
          <w:sz w:val="24"/>
          <w:szCs w:val="24"/>
          <w:u w:val="single"/>
        </w:rPr>
        <w:t>Thursday, October 9, 2025</w:t>
      </w:r>
      <w:r>
        <w:rPr>
          <w:rFonts w:ascii="Arial" w:eastAsia="Arial" w:hAnsi="Arial" w:cs="Arial"/>
          <w:sz w:val="24"/>
          <w:szCs w:val="24"/>
        </w:rPr>
        <w:t>.</w:t>
      </w:r>
    </w:p>
    <w:p w14:paraId="1CB716F0" w14:textId="77777777" w:rsidR="001901FA" w:rsidRDefault="00A441B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Electronic Copy Due:</w:t>
      </w:r>
      <w:r>
        <w:rPr>
          <w:rFonts w:ascii="Arial" w:eastAsia="Arial" w:hAnsi="Arial" w:cs="Arial"/>
          <w:sz w:val="24"/>
          <w:szCs w:val="24"/>
        </w:rPr>
        <w:t xml:space="preserve"> No later than </w:t>
      </w:r>
      <w:r>
        <w:rPr>
          <w:rFonts w:ascii="Arial" w:eastAsia="Arial" w:hAnsi="Arial" w:cs="Arial"/>
          <w:sz w:val="24"/>
          <w:szCs w:val="24"/>
          <w:u w:val="single"/>
        </w:rPr>
        <w:t>6:00 pm CST, Wednesday, October 8, 2025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Email to </w:t>
      </w:r>
      <w:hyperlink r:id="rId8">
        <w:r>
          <w:rPr>
            <w:rFonts w:ascii="Arial" w:eastAsia="Arial" w:hAnsi="Arial" w:cs="Arial"/>
            <w:sz w:val="24"/>
            <w:szCs w:val="24"/>
            <w:u w:val="single"/>
          </w:rPr>
          <w:t>info@breastcancerplate.org</w:t>
        </w:r>
      </w:hyperlink>
    </w:p>
    <w:p w14:paraId="36F7B2DB" w14:textId="77777777" w:rsidR="001901FA" w:rsidRDefault="00A441B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Award Announcements:</w:t>
      </w:r>
      <w:r>
        <w:rPr>
          <w:rFonts w:ascii="Arial" w:eastAsia="Arial" w:hAnsi="Arial" w:cs="Arial"/>
          <w:sz w:val="24"/>
          <w:szCs w:val="24"/>
        </w:rPr>
        <w:t xml:space="preserve"> By December 15, 2025</w:t>
      </w:r>
    </w:p>
    <w:p w14:paraId="579541D7" w14:textId="77777777" w:rsidR="001901FA" w:rsidRDefault="00A441B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Grant Period:</w:t>
      </w:r>
      <w:r>
        <w:rPr>
          <w:rFonts w:ascii="Arial" w:eastAsia="Arial" w:hAnsi="Arial" w:cs="Arial"/>
          <w:sz w:val="24"/>
          <w:szCs w:val="24"/>
        </w:rPr>
        <w:t xml:space="preserve"> January 1-December 31, 2026</w:t>
      </w:r>
    </w:p>
    <w:p w14:paraId="140BBD7C" w14:textId="77777777" w:rsidR="001901FA" w:rsidRDefault="001901F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2170F280" w14:textId="77777777" w:rsidR="001901FA" w:rsidRDefault="00A441B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Apply Today</w:t>
      </w:r>
    </w:p>
    <w:p w14:paraId="0513D1AD" w14:textId="77777777" w:rsidR="001901FA" w:rsidRDefault="00A441B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 invite you to consider becoming a part of our mission: Applications are now being accepted. </w:t>
      </w:r>
    </w:p>
    <w:p w14:paraId="645F7DA9" w14:textId="77777777" w:rsidR="001901FA" w:rsidRDefault="00A441B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Download the application </w:t>
      </w:r>
      <w:r>
        <w:rPr>
          <w:rFonts w:ascii="Arial" w:eastAsia="Arial" w:hAnsi="Arial" w:cs="Arial"/>
          <w:sz w:val="24"/>
          <w:szCs w:val="24"/>
        </w:rPr>
        <w:t>at</w:t>
      </w:r>
      <w:hyperlink r:id="rId9">
        <w:r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BreastCancerPlate.org/programsgrants/grant-programs</w:t>
        </w:r>
      </w:hyperlink>
    </w:p>
    <w:p w14:paraId="3E64B5DB" w14:textId="77777777" w:rsidR="001901FA" w:rsidRDefault="00A441B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Get guidance and tips</w:t>
      </w:r>
      <w:r>
        <w:rPr>
          <w:rFonts w:ascii="Arial" w:eastAsia="Arial" w:hAnsi="Arial" w:cs="Arial"/>
          <w:sz w:val="24"/>
          <w:szCs w:val="24"/>
        </w:rPr>
        <w:t xml:space="preserve"> in our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Grant Writing Manual</w:t>
        </w:r>
      </w:hyperlink>
    </w:p>
    <w:p w14:paraId="38A156E5" w14:textId="77777777" w:rsidR="001901FA" w:rsidRDefault="001901FA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208F5BD8" w14:textId="77777777" w:rsidR="001901FA" w:rsidRDefault="001901FA">
      <w:pPr>
        <w:rPr>
          <w:rFonts w:ascii="Arial" w:eastAsia="Arial" w:hAnsi="Arial" w:cs="Arial"/>
          <w:b/>
          <w:sz w:val="24"/>
          <w:szCs w:val="24"/>
        </w:rPr>
      </w:pPr>
    </w:p>
    <w:p w14:paraId="36C34057" w14:textId="77777777" w:rsidR="001901FA" w:rsidRDefault="00A441B0">
      <w:pPr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Questions? Contact our office: 866.724.2228 or </w:t>
      </w:r>
      <w:hyperlink r:id="rId12">
        <w:r>
          <w:rPr>
            <w:rFonts w:ascii="Arial" w:eastAsia="Arial" w:hAnsi="Arial" w:cs="Arial"/>
            <w:i/>
            <w:color w:val="000000"/>
            <w:sz w:val="24"/>
            <w:szCs w:val="24"/>
            <w:u w:val="single"/>
          </w:rPr>
          <w:t>info@breastcancerplate.org</w:t>
        </w:r>
      </w:hyperlink>
    </w:p>
    <w:sectPr w:rsidR="001901FA">
      <w:pgSz w:w="12240" w:h="15840"/>
      <w:pgMar w:top="1008" w:right="1080" w:bottom="432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813C026-26EB-4246-BD83-CF57DE50A7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CF45422-DB59-4D4C-BF7E-AF29E42C72B2}"/>
    <w:embedItalic r:id="rId3" w:fontKey="{68C520A6-64BB-43CF-9725-DE495ABBAC8E}"/>
  </w:font>
  <w:font w:name="Play">
    <w:charset w:val="00"/>
    <w:family w:val="auto"/>
    <w:pitch w:val="default"/>
    <w:embedRegular r:id="rId4" w:fontKey="{DF0D9805-4EB0-46B0-88E5-7EA626355E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701D28E-926E-432B-A1AA-3C0A60D91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51CDF97-C6B1-426A-A7E2-5F440B6634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843D1"/>
    <w:multiLevelType w:val="multilevel"/>
    <w:tmpl w:val="E1EA8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485D7B"/>
    <w:multiLevelType w:val="multilevel"/>
    <w:tmpl w:val="1B7E0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9E0AD7"/>
    <w:multiLevelType w:val="multilevel"/>
    <w:tmpl w:val="F75E8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2981918">
    <w:abstractNumId w:val="2"/>
  </w:num>
  <w:num w:numId="2" w16cid:durableId="403338502">
    <w:abstractNumId w:val="1"/>
  </w:num>
  <w:num w:numId="3" w16cid:durableId="224100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FA"/>
    <w:rsid w:val="001901FA"/>
    <w:rsid w:val="00A441B0"/>
    <w:rsid w:val="00F0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660AB"/>
  <w15:docId w15:val="{F182BEB9-A597-41C8-BCFE-437AA332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38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38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38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538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8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38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8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8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8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38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38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387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538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538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38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38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38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38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8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8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38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45387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5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28C8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eastcancerpla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breastcancerplate.org/programsgrants/grant-programs/" TargetMode="External"/><Relationship Id="rId12" Type="http://schemas.openxmlformats.org/officeDocument/2006/relationships/hyperlink" Target="mailto:info@breastcancerplate.org" TargetMode="Externa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breastcancerplate.org/wp-content/uploads/2024/08/Grant-Writing-Manual-1.pdf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breastcancerplate.org/programsgrants/grant-program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eastcancerplate.org/programsgrants/grant-program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QcBg8rchfadlX3s+KnVwx27kg==">CgMxLjA4AHIhMU9RMWd6ZWI3QjNsVlBCczYxZEJ0VGdqZ1J3UWdkZDEt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F88CEF3847746BA87594B68D58440" ma:contentTypeVersion="13" ma:contentTypeDescription="Create a new document." ma:contentTypeScope="" ma:versionID="db8810548ba18e71f039c8a572c797d7">
  <xsd:schema xmlns:xsd="http://www.w3.org/2001/XMLSchema" xmlns:xs="http://www.w3.org/2001/XMLSchema" xmlns:p="http://schemas.microsoft.com/office/2006/metadata/properties" xmlns:ns2="e8cc9c22-40b1-497b-839e-bacdbeb48dcb" xmlns:ns3="90c55952-b8d8-4397-ad2a-bf0768dfa6ec" targetNamespace="http://schemas.microsoft.com/office/2006/metadata/properties" ma:root="true" ma:fieldsID="f6b94bfce97ba5cc420ba0595ca0ae50" ns2:_="" ns3:_="">
    <xsd:import namespace="e8cc9c22-40b1-497b-839e-bacdbeb48dcb"/>
    <xsd:import namespace="90c55952-b8d8-4397-ad2a-bf0768dfa6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c9c22-40b1-497b-839e-bacdbeb48d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97ac9fa-ae77-4767-bb7a-a3eeced945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55952-b8d8-4397-ad2a-bf0768dfa6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2bb4e3d-4bcf-4620-98ee-9a4a97b6a8a1}" ma:internalName="TaxCatchAll" ma:showField="CatchAllData" ma:web="90c55952-b8d8-4397-ad2a-bf0768dfa6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cc9c22-40b1-497b-839e-bacdbeb48dcb">
      <Terms xmlns="http://schemas.microsoft.com/office/infopath/2007/PartnerControls"/>
    </lcf76f155ced4ddcb4097134ff3c332f>
    <TaxCatchAll xmlns="90c55952-b8d8-4397-ad2a-bf0768dfa6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0EE8E0F-46A0-462F-A90A-742A1A98E1F9}"/>
</file>

<file path=customXml/itemProps3.xml><?xml version="1.0" encoding="utf-8"?>
<ds:datastoreItem xmlns:ds="http://schemas.openxmlformats.org/officeDocument/2006/customXml" ds:itemID="{60B36817-2D5C-440A-9834-450A82C21DAC}"/>
</file>

<file path=customXml/itemProps4.xml><?xml version="1.0" encoding="utf-8"?>
<ds:datastoreItem xmlns:ds="http://schemas.openxmlformats.org/officeDocument/2006/customXml" ds:itemID="{0633E196-7E6D-4046-9BD2-6708E3C96D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Hazel</dc:creator>
  <cp:lastModifiedBy>Beth Knapp</cp:lastModifiedBy>
  <cp:revision>2</cp:revision>
  <dcterms:created xsi:type="dcterms:W3CDTF">2025-07-31T15:08:00Z</dcterms:created>
  <dcterms:modified xsi:type="dcterms:W3CDTF">2025-07-31T15:08:00Z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0x010100995F88CEF3847746BA87594B68D58440</vt:lpwstr>
  </property>
  <property fmtid="{D5CDD505-2E9C-101B-9397-08002B2CF9AE}" pid="3" name="MediaServiceImageTags">
    <vt:lpwstr/>
  </property>
</Properties>
</file>